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Омской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«Аркей» (далее – Общество) об обязании предоставить надлежащим образом заверенные копии документов финансово-хозяйственной деятельности юридического лица. Решением Арбитражного суда Омской области от 21.03.2023, оставленным без изменения постановлением Восьмого арбитражного апелляционного суда от 19.07.2023 и постановлением Арбитражного суда Западно-Сибирского округа от 19.12.2023,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неправомерность выводов судов о наличии злоупотребления в действиях истца ввиду того, что иск не направлен на разрешение какого-либо спора. Данное утверждение противоречит принципам корпоративного права.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принадлежит 15% долей уставного капитала Общества. Вторым участником юридического лица является супруга ФИО1 – ФИО2, которой также принадлежит 15% долей уставного капитала хозяйствующего субъекта. Остальные 70% долей уставного капитала находятся у самого Общества. Таким образом, юридическое лицо находится под контролем семьи Коляденко. Вместе с тем ФИО1 01.04.2022 направил в адрес Общества требование о предоставлении в течение трех дней копий документов о деятельности юридического лица. Оставление претензии без удовлетворения послужило основанием для обращения ФИО1 в арбитражный суд с настоящим иском. Исследовав и оценив по правилам статьи 71 АПК РФ представленные доказательства, руководствуясь статьей 50 Федерального закона от 08.02.1998 № 14-ФЗ «Об обществах с ограниченной ответственностью», разъяснениями, изложенными в пунктах 1, 3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правовой позицией, сформированной в пункте 14 Обобщения судебной практики по корпоративным спорам о предоставлении информации хозяйственными обществами, утвержденного Президиумом Верховного Суда Российской Федерации 15.11.2023, суды отказали в удовлетворении требований, придя к выводу об отсутствии фактического нарушения интересов истца, учитывая, что спор между истцом и Обществом, руководство которым осуществляет супруга истца, отсутствует; в рассматриваемом случае целью судебного разбирательства является не удовлетворение требований участника, а установление обстоятельств, связанных с затоплением документов и товарно-материальных ценностей, а именно преюдициальное установление вины бывшего участника и руководителя Общества ФИО3 в гибели/уничтожении имущества. Кроме того, истец и директор ответчика – ФИО2 являются супругами, а также единственными участниками Общества, наделенные полномочиями и имеющие возможность назначить директора и восстановить документы. На момент обращения ФИО1 с требованием к Обществу о предоставлении документов ФИО3 не являлась директором и участником юридического лица; требования к ФИО3 не заявлялись; процессуальным ответчиком истец фактически определил свою супругу.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"АРКЕЙ" (подробнее) Иные лица: Арбитражный суд Западно-Сибирского округа (подробнее) БОЙКО АЛЕКСЕЙ ВАЛЕРЬЕВИЧ (подробнее) Бойко Алла Витальевна (представитель Банкоский Михаил Ефимович) (подробнее) Департамент архитектуры и градостроительства (подробнее) негосударственная некоммерческая организация "Омская областная " филиал №2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