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«КТС-Групп» (далее – истец) обратилось в Арбитражный суд Республики Татарстан с иском к обществу с ограниченной ответственностью «Дриллинг Индастриал Системс» (далее – ответчик) о взыскании 1 029 600 рублей за товар ненадлежащего качества. К участию в деле в качестве третьих лиц, не заявляющих самостоятельные требования, привлечены публичное акционерное общество «Татнефть» (далее – ПАО «Татнефть») и общество с ограниченной ответственностью «Гидромос» (далее – ООО «Гидромос»). Решением Арбитражного суда Республики Татарстан от 06.04.2023, оставленным без изменения постановлением Одиннадцатого арбитражного апелляционного суда от 04.07.2023, требования истца удовлетворены. 2 Арбитражный суд Поволжского округа постановлением от 13.10.2023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12.02.2024 были истребованы материалы дела из Арбитражного суда Республики Татарстан.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у ответчика обязанности оплатить истцу спорную стоимость поставленного ответчиком истцу товара ненадлежащего качества. Руководствуясь положениями Гражданского кодекса Российской Федерации, учитывая заключение судебной экспертизы, суды удовлетворили требования истца.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поставкой ответчиком истцу товара ненадлежащего качества. При этом как следует из материалов дела, ходатайство о повторной экспертизе ответчиком не заявлялось. Заявление ответчика о фальсификации доказательств было рассмотрено судом первой инстанции и обоснованно отклонено. Суд апелляционной инстанции, повторно 3 рассматривая дело и заявленное ответчиком ходатайство о фальсификации доказательств, также пришел к выводу об отсутствии оснований для его удовлетворения. Доводы ответчика о допущенных судом первой инстанции нарушениях при рассмотрении дела в онлайн-заседании со ссылкой на ответ Заместителя Председателя Арбитражного суда Республики Татарстан от 09.08.2023 относительно обеспечения доступа представителю ответчика к участию в судебном онлайн-заседании не свидетельствуют о наличии безусловных оснований для отмены судебного акта. Как указал суд апелляционной инстанции в своем постановлении от 04.07.2023, отклоняя указанные доводы ответчика, отсутствие технической возможности подключиться к онлайн-заседанию после перерыва по вине Арбитражного суда Республики Татарстан ответчик в суде апелляционной инстанции не доказал. С момента вынесения обжалуемого решения ответчик располагал достаточным количеством времени для получения дополнительных доказательств путем направления в Арбитражный суд Республики Татарстан запроса о технической возможности подключения его к онлайн-заседанию 30.03.2023 после перерыва и получения ответа на него, однако этого не сделал, в связи с чем суд апелляционной инстанции пришел к выводу о возможности рассмотреть жалобу по имеющимся в материалах дела доказательствам. При этом представитель ответчика участвовал в судебном заседании суда апелляционной инстанции; судом апелляционной инстанции были рассмотрены все ходатайства ответчика, а также проверены его доводы, приводимые в обоснование своей правовой позиции с учетом представленных в материалы дела доказательств и установленных фактических обстоятельств. Суд округа согласился с выводами суда апелляционной инстанции.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4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