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«Дирекция по строительству и эксплуатации объектов Росграницы»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"Капитель" (подробнее) Ответчики: Брянский филиал ФГКУ Росгранстрой (подробнее) ФГКУ "Росгранстрой" (подробнее) Иные лица: 20 ААС (подробнее) ФГКУ "ДСиЭОР"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