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«Фридом» обратилось в Арбитражный суд города Москвы с исковым заявлением к акционерному обществу (далее – АО) «Рождествено» о признании недействительным решения повторного внеочередного общего собрания акционеров ответчика об избрании нового состава совета директоров, оформленного протоколом от 10.12.2021 № 2/21. К участию в деле в качестве третьих лиц, не заявляющих самостоятельных требований относительно предмета спора, привлечены ООО «Терра Инвест», Савенко Владимир Викторович, нотариус Бакланова Валентина Олеговна, временно исполняющий обязанности нотариуса Баклановой В.О. – Якубовский Александр Евгеньевич, АО «Независимая регистраторская компания Р.О.С.Т.». Решением Арбитражного суда города Москвы от 19.06.2023, оставленным без изменения постановлением Девятого арбитражного апелляционного суда от 14.09.2023 и постановлением Арбитражного суда Московского округа от 22.12.2023,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настаивает на нелегитимности предыдущего состава совета директоров, переизбранного на основании оспариваемого решения 2 в установленном законом порядке, полагая соблюденной процедуру созыва и проведения общего собрания.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«Терра Инвест» и ООО «Фридом» являются акционерами АО «Рождествено», владеющими 50% акций общества каждое. В свою очередь, АО «Рождествено» владеет 100% долей в уставном капитале ООО «Рождествено», которое в качестве застройщика реализует инвестиционный проект «Мир Митино». Согласно протоколу от 10.12.2021 № 2/21, АО «Рождествено» проведено повторное внеочередное общее собрание акционеров, на котором был избран новый состав Совета директоров: Савенко В.В., Кумыков Халид Русланович, Магомедов Шамиль Магомедович, Капустин Алексей Евгеньевич, Давыдов Павел Михайлович. Согласно указанному протоколу на собрании присутствовали ООО «Терра Инвест» и Савенко В.В., последний также выступил в качестве председателя и секретаря собрания. При проведении собрания также присутствовала нотариус Бакланова В.О. Ссылаясь на то, что принятые на спорном собрания решения являются ничтожными, ООО «Фридом»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181.1, 181.3-181.5 Гражданского кодекса Российской Федерации (далее – Гражданский кодекс), статьями 49, 55, 68 Федерального закона от 26.12.1995 № 208-ФЗ «Об акционерных обществах» (далее – Закон № 208-ФЗ), разъяснениями, изложенными в пунктах 103, 106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удовлетворили заявленные требования, придя к выводам, что решения приняты с существенным нарушением положений действующего законодательства; отсутствовали основания для избрания нового состава совета директоров без досрочного прекращения полномочий действующего. Судами установлено, что созыв повторного внеочередного общего собрания акционеров АО «Рождествено» осуществлен лицами, фактически не являющимися 3 членами совета директоров (Савенко В.В., Прохоров А.А.); вступившим в законную силу решением Арбитражного суда города Москвы от 07.11.2022 по делу № А40-36319/2021 отказано в удовлетворении требований ООО «Терра Инвест» к АО «Рождествено» о признании недействительным решения годового общего собрания АО «Рождествено» от 12.07.2019 об избрании членов совета директоров. Основания для применения пункта 2 статьи 68 Закона № 208-ФЗ в данном случае отсутствуют, так как действовавший на 10.12.2021 состав совета директоров избран в составе 5 человек, никто из действующего состава не заявлял о прекращении полномочий. Избрание нового состава совета директоров АО «Рождествено» было возможно либо на следующем годовом общем собрании в 2022 году, либо после досрочного прекращения полномочия полномочий действующего состава. Совокупный анализ норм статей 51, 52, 53 Закона № 208-ФЗ также позволил судам сделать вывод, что направление сообщений о собрании до даты фиксации списка лиц, имеющих право на участие в собрании, незаконно (в данном случае датой фиксации списка лиц, имеющих право на участие в собрании, являлось 18.10.2021, в том время как первое почтовое отправление с уведомлением о проведении собрания направлено 02.09.2021, то есть до даты фиксации списка лиц. Кроме того, установив, что по месту хранения документов в АО «Рождествено» отсутствует протокол повторного внеочередного общего собрания акционеров от 10.12.2021 в письменной форме, а также сведения о надлежащем удостоверении решений нотариусом, при отсутствии доказательства нотариального удостоверения факта принятия решения общим собранием 10.12.2021 и состава участников собрания нотариусом, присутствовавшим на таком собрании – Баклановой В.О., суды усмотрели наличие оснований для признания решений собрания недействительными в силу ничтожности применительно к пункту 3 статьи 163 Гражданского кодекса.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«Терра 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