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Е.Е.Борисова Суд: Верховный Суд РФ (подробнее) Ответчики: ООО "ТОРГОВЫЙ ДОМ "ДЕВЯТЫЙ ВАЛ" (подробнее) Судьи дела: Борисова Е.Е. (судья) (подробнее) Последние документы по делу: Определение от 15 апреля 2024 г. по делу № А40-195077/2022 Определение от 7 февраля 2024 г. по делу № А40-195077/2022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