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Алабушевой Т.Н. финансовым управляющим в Арбитражный суд Свердловской области подано ходатайство о завершении процедуры реализации имущества должника. Конкурсные кредиторы - ПАО «Совкомбанк» и АО «Газпромбанк» обратились в суд с ходатайствами о неприменении в отношении должника правил об освобождении от исполнения обязательств. Определением Арбитражного суда Свердловской области от 27.06.2023 процедура реализации имущества должника завершена, должник освобожден от дальнейшего исполнения требований кредиторов. Постановлением Семнадцатого арбитражного апелляционного суда от 06.10.2023 определение суда первой инстанции изменено в части освобождения должника от обязательств, в отношении должника применены положения пункта 3 статьи 213.28 Федерального закона от 26.10.2002 № 127-ФЗ «О несостоятельности (банкротстве)» об освобождении от дальнейшего исполнения обязательств перед кредиторами, за исключением обязательств перед АО «Газпромбанк». Арбитражный суд Уральского округа постановлением от 28.12.2023 постановление суда апелляционной инстанции оставил без изменения. Алабушева Т.Н. обратилась в Судебную коллегию Верховного Суда Российской Федерации с кассационной жалобой на постановления суда 2 апелляционной инстанции и суда округа в части отказа в применении правил об освобождении ее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 апелляционной инстанции руководствовался положениями статьи 213.28 Федерального закона «О несостоятельности (банкротстве)», разъяснениями, изложенными в пункте 45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недобросовестного поведения должника при получении кредита, выразившегося в предоставлении при получении кредита заведомо недостоверных сведений о своем доходе, и уклонения от погашения обязательств. Суд округа поддержал выводы суда апелляционной инстанции. Доводы, изложенные в кассационной жалобе,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