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АО «Российский Сельскохозяйственный банк» в лице Бурятского регионального филиала обратилось в Арбитражный суд Республики Бурятия с заявлением о признании несостоятельным (банкротом) ИП Степанову И.В., включении требования в размере 9 758 807 рублей 54 копеек в реестр требований кредиторов должника. Определением Арбитражного суда Республики Бурятия от 30.05.2023 заявление признано обоснованным, в отношении должника введена процедура реструктуризации долгов, требование кредитора в размере 9 758 807 рублей 54 копеек включено в третью очередь реестра требований кредиторов должника. Постановлением Четвертого арбитражного апелляционного суда от 03.10.2023 определение суда первой инстанции оставлено без изменения. Арбитражный суд Восточно-Сибирского округа постановлением от 21.12.2023 указанные судебные акты оставил без изменения. ИП Степанова И.В. обратилась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 принятии судебных актов суды руководствовались статьями 213.3, 213.4, 213.5, 213.6 Федерального закона от 26.10.2002 № 127-ФЗ «О несостоятельности (банкротстве)» и исходили из обоснованности заявленного банком и подтвержденного вступившим в законную силу судебным актом требования, отсутствия доказательств погашения задолженности, что свидетельствует о неплатежеспособности должника. Доводы жалобы были предметом рассмотрения судов, не свидетельствуют о неправильном применении судами норм материального и процессуального права,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