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ФИО3 в Арбитражный суд Новосибирской области обратился ФИО1 в лице финансового управляющего ФИО2 с заявлением о включении требования в размере 403 557 рублей 34 копеек в реестр требований кредиторов должника, с отнесением в третью очередь удовлетворения. Определением Арбитражного суда Новосибирской области от 16.06.2023, оставленным без изменения постановлением Седьмого арбитражного апелляционного суда от 24.08.2023 и постановлением Арбитражного суда Западно-Сибирского округа от 20.12.2023, требование ФИО1 в размере 218 996 рублей 93 копеек признано обоснованным и включено в третью очередь реестра требований кредиторов должника, в удовлетворении заявления в остальной части отказано. ФИО1 в лице финансового управляющего ФИО2 обратился в Судебную коллегию Верховного Суда Российской Федерации с кассационной жалобой на принятые по обособленному спору судебные акты в части отказа в удовлетворении заявления,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9.1, 63 Федерального закона от 26.10.2002 № 127-ФЗ «О несостоятельности (банкротстве)»,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кредиторами», разъяснениями, изложенными в постановлении Пленума Верховного Суда Российской Федерации от 24.12.2020 № 44 «О некоторых вопросах применения положений статьи 9.1 Федерального закона от 26 октября 2002 года № 127-ФЗ «О несостоятельности (банкротстве)», и исходили из наличия оснований для применения моратория на начисление процентов в период с 01.04.2022 по 30.09.2022.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Финансовый управляющий Алсуфьева Вячеслава Геннадьевича Комаров Антон Сергеевич (подробнее) Иные лица: Арбитражный суд Западно-Сибирского округа (подробнее) Государственная инспекция по надзору за техническим состоянием самоходных машин и других видов техники (подробнее) ГУ Отдел адресно-справочной работы УВМ МВД России по Новосибирской области (подробнее) МЕЖРАЙОННАЯ ИНСПЕКЦИЯ ФЕДЕРАЛЬНОЙ НАЛОГОВОЙ СЛУЖБЫ №17 ПО НОВОСИБИРСКОЙ ОБЛАСТИ (подробнее) Отдел комплектования, обработки, выдачи и хранения документов Управления по делам ЗАГС Новосибирской области (подробнее) ПАО "Совкомбанк (подробнее) Седьмой арбитражный апелляционный суд (подробнее) Финансовый управляющий Алсуфьев Вячеслав Геннадьевич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