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«Зеленый квартал» (далее – ООО «Зеленый квартал», Общество, истец) обратилось в арбитражный суд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Затон» (после переименования общества с ограниченной ответственностью «Интеграл-Жилфонд-Сервис-3», далее – ООО «УК Затон», Компания, ответчик, заявитель) об обязании ООО «УК Затон» в трехдневный срок с момента вступления решения суда в законную силу передать ООО «Зеленый квартал» по акту приема-передачи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а именно, передать в исправном, надлежащем состоянии. На случай неисполнения ООО «УК Затон» судебного акта ООО «Зеленый квартал» просило присудить ему денежные средства в следующем порядке: при неисполнении судебного акта о выдаче истцу любого из документов, указанных в пункте 1, взыскать с ответчика по прогрессивной шкале на дату фактического исполнения судебного акта за первую неделю 50 000 руб., за вторую неделю 100 000 руб., за третью неделю 150 000 руб. и так далее. Решением Арбитражного суда Республики Башкортостан от 18.10.2019 исковые требования ООО «Зеленый квартал» удовлетворены. Постановлением Восемнадцатого арбитражного апелляционного суда от 16.01.2020 решение суда первой инстанции оставлено без изменения. 14.02.2020 выдан исполнительный лист ФС № 030858183. 11.11.2020 на основании исполнительного листа № ФС 030858183 возбуждено исполнительное производство № 113233/20/02004-ИП, предметом которого является обязание ООО «УК Затон» в трехдневный срок по акту приема-передачи передать документы, ключи от помещений, электронные коды и иные технические средства. ООО «Зеленый квартал» обратилось в Арбитражный суд Республики Башкортостан с заявлением, в котором просило выдать отдельный исполнительный лист по делу № А07-7511/2019 в части требования имущественного характера: «В случае неисполнения в установленный срок судебного акта в части обязания ответчика передать истцу техническую и иную документацию, связанную с управлением многоквартирным домом, взыскать с ООО УК «Затон» в пользу ООО «Зеленый квартал» 20 000 руб. за каждую полную неделю неисполнения судебного акта до его фактического исполнения, начиная со дня следующего за последним днем срока, установленного для добровольного исполнения настоящего судебного акта. Взыскать с общества «УК Затон» в пользу общества «Зеленый квартал» судебные расходы по уплате госпошлины в сумме 6000 руб.». 29.06.2023 заявитель представил заявление, в котором просил: 1. выдать отдельный исполнительный лист по делу № А07-7511/2019 в части требований неимущественного характера: «Обязать ООО «УК Затон» в трехдневный срок с момента вступления решения суда в законную силу передать ООО «Зеленый квартал» по акту приема-передачи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2. выдать отдельный исполнительный лист по делу № А07-7511/2019 в части требований имущественного характера: «В случае неисполнения в установленный срок судебного акта в части обязания ответчика передать истцу техническую и иную документацию, связанную с управлением многоквартирным домом, взыскать с ООО «УК Затон» в пользу ООО «Зеленый квартал» 20 000 руб. за каждую полную неделю неисполнения судебного акта до его фактического исполнения, начиная со дня следующего за последним днем срока, установленного для добровольного исполнения настоящего судебного акта». Определением Арбитражного суда Республики Башкортостан от 18.09.2023, оставленным без изменения постановлением Восемнадцатого арбитражного апелляционного суда от 17.10.2023, заявление ООО «Зеленый квартал» удовлетворено, истцу выдано два исполнительных листа (отдельно на каждое требование неимущественного характера). Постановлением Арбитражного суда Уральского округа от 08.12.2023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истцом пропущен срок для предъявления исполнительного листа о взыскании неустойки; суды ошибочно определили, что срок для предъявления исполнительных листов не пропущен и бездействия ООО «Зеленый квартал» не имеется; ООО «Зеленый квартал» могло обратиться с заявлением о выдаче исполнительного листа о присуждении судебной неустойки непосредственно после получения одного исполнительного листа или после возбуждения исполнительного производства; у ООО «Зеленый квартал» имелась возможность оспорить постановление о возбуждении исполнительного производства; необходимости в выдаче нового исполнительного листа в части требований неимущественного характера не имелось, поскольку ООО «Зеленый квартал» уже был выдан исполнительный лист ФС № 030858183, который до его отзыва находился на исполнении в службе судебных приставов.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исполнительный лист серии ФС № 030858183 выдан Арбитражным судом Республики Башкортостан 14.02.2020, в дальнейшем был подан заявителем в службу судебных приставов в установленные сроки. Судебным приставом Ленинского района г. Уфы ФИО1 на основании указанного листа было возбуждено исполнительное производство от 11.11.2020 № 113233/20/02004-ИП. Исполнительное производство возбуждено по исполнению требований исполнительного документа, обязывающего должника совершить определенные действия. Исполнительное производство о взыскании неустойки в размере 20 000 руб. до фактического исполнения требований неимущественного характера, не возбуждалось. В письме от 05.06.2023 судебный пристав-исполнитель указал на то, что возбуждение исполнительного производства о взыскании денежных средств в соответствии с пунктом 6 части 1 статьи 13 Федерального закона от 02.10.2007 № 229-ФЗ «Об исполнительном производстве» (далее – Закон об исполнительном производстве) осуществляется по отдельному исполнительному документу, в связи с чем необходимо обратиться в Арбитражный суд Республики Башкортостан с заявлением о выдаче двух исполнительных листов по разным требованиям, отозвав с принудительного исполнения предъявленный исполнительный лист. Общество обратилось в Ленинское районное отделение судебных приставов г. Уфы с заявлением об отзыве исполнительного листа (от 21.06.2023 исх. № 335). В письме от 26.06.2023 № 02004/23/338885 от Ленинского районного отдела судебных приставов г. Уфы сообщено, что для исполнения решений суда необходимо два исполнительных листа, которые нужно запросить у Арбитражного суда Республики Башкортостан и отозвать исполнительный лист ФС № 030858183. На основании письма судебного пристава-исполнителя от 05.06.2023, письма от 26.06.2023 № 02004/23/338885 от Ленинского районного отдела судебных приставов г. Уфы, ООО «Зеленый квартал» обратилось в арбитражный суд с настоящим заявлением. Разрешая заявление Общества, суды первой и апелляционной инстанций, с выводами которых впоследствии согласился суд округа, исследовав и оценив по правилам статей 9 , 65 , 68 , 71 АПК РФ представленные в материалы дела доказательства, руководствуясь статьями 16 , 318 - 319 , 321 АПК РФ , Законом об исполнительном производстве, разъяснениями, изложенными в пункте 33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Обзоре судебной практики Верховного Суда Российской Федерации № 2 (2020), утвержденном Президиумом Верховного Суда Российской Федерации 22.07.2020, установив, что в рассматриваемом случае отзыв исполнительного документа носил для взыскателя вынужденный характер и срок на предъявление исполнительных листов к взысканию не пропущен, удовлетворили заявление истца и выдали два исполнительных листа. При этом судебные инстанции исходили из того, что исполнительный лист серии ФС № 030858183 принят на исполнение судебными приставами без замечаний; постановление об отказе в возбуждении исполнительного производства, требование о предоставлении двух исполнительных листов и документы о невозможности исполнения решения суда в адрес ООО «Зеленый квартал» не поступали. Выдача арбитражным судом одного исполнительного листа на два требования неимущественного характера не может ограничивать права и законные интересы взыскателя и лишать его права на исполнение вступившего в законную силу судебного акта. Судами отмечено отсутствие оснований для двойного взыскания с ответчика, поскольку в материалах дела имеется оригинал исполнительного листа ФС № 030858183.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Затон»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"ЗЕЛЁНЫЙ КВАРТАЛ" (подробнее) ООО "УК ЗАТОН" (подробнее) Ответчики: ООО "ИНТЕГРАЛ-ЖИЛФОНД-СЕРВИС-3" (подробнее) Иные лица: АО "СПЕЦИАЛИЗИРОВАННЫЙ ЗАСТРОЙЩИК ИНВЕСТИЦИОННО-СТРОИТЕЛЬНЫЙ КОМИТЕТ ГОРОДСКОГО ОКРУГА ГОРОД УФА РЕСПУБЛИКИ БАШКОРТОСТАН" (подробнее) Василькова (чувикина) Юлия Владимировна (подробнее) ГУП РБ "Уфаводоканал" городского округа город Уфа Республики Башкортостан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