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«Терминал Астафьева» (далее – Общество) обратилось в Арбитражный суд Приморского края с исковым заявлением к ФИО1 об обязании заключить договор купли-продажи доли в уставном капитале общества с ограниченной ответственностью «КПД-80» (далее – Компания). К участию в деле в качестве третьего лица, не заявляющего самостоятельных требований относительно предмета спора, привлечена Компания. Решением Арбитражного суда Приморского края от 12.07.2023, оставленным без изменения постановлением Пятого арбитражного апелляционного суда от 11.10.2023 и постановлением Арбитражного суда Дальневосточного округа от 15.12.2023,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соглашение сторон представляло собой сделку о намерении приобрести долю в уставном капитале Компании с условиями о частичной предварительной оплате и об обязанности сторон заключить договор купли-продажи, к которой не применимы положения статьи 429 Гражданского кодекса Российской Федерации (далее – Гражданский кодекс), поскольку Общество осуществило взятые на себя обязательства, перечислив ответчику 6 500 000 рублей в качестве предварительной оплаты; уклонение ответчика от исполнения обязательств должно быть расценено как недобросовестное поведение.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единственным участником Компании с 100% долей в уставном капитале является ФИО1 Между ФИО1 (продавец) и Обществом (покупатель) заключен предварительный договор купли-продажи доли в уставном капитале Компании (далее – предварительный договор от 11.02.2022), по условиям которого стороны обязались заключить в будущем договор купли-продажи доли в уставном капитале номинальной стоимостью 65 000 000 рублей, что составляет 100% уставного капитала, в срок до 30.11.2022; покупателем в течение трех рабочих дней с даты заключения и подписания предварительного договора оплачивается задаток в размере 10% от стоимости доли (6 500 000 рублей). Платежным поручением от 16.02.2022 № 21 Обществом перечислено 6 500 000 рублей. Общество 29.11.2022 и 30.11.2022 обращалось к ФИО1 с предложением заключить основной договор купли-продажи доли в уставном капитале Компании, просило сообщить данные представителя для обсуждения окончательных условий основного договора и подготовки документов для совершения сделки в нотариальной форме. Письмом, направленным почтовым отправлением 12.01.2023, ФИО1 указал на неполучение электронных писем (уведомлений) от покупателя и потребовал подтвердить утрату интереса в заключении основного договора. Ответным письмом от 17.01.2023 № ТА-34 Общество известило продавца о намерении заключить основной договор. Ссылаясь на то, что ФИО1 не предпринял действий по исполнению своих обязательств по предварительному договору от 11.02.2022,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93 , 421 , 429 , 431 , 445 Гражданского кодекса Российской Федерации (далее -Гражданский кодекс), пунктом 11 статьи 21 Федерального закона от 08.02.1998 № 14-ФЗ «Об обществах с ограниченной ответственностью» (далее -Закон об обществах с ограниченной ответственностью), разъяснениями, изложенными в пункте 24 постановления Пленума Верховного Суда Российской Федерации от 25.12.2018 № 49 «О некоторых вопросах применения положений Гражданского кодекса Российской Федерации о заключении и толковании договора», суды отказали в удовлетворении требований, признав неподтвержденным факт своевременного направления Обществом ФИО1 предложения заключить основной договор, учитывая отсутствие сведений о фактической отправке электронных писем и об их получении адресатом, в том числе уведомлений о доставке и (или) прочтении, подтверждающих, что сообщение было доставлено на почтовый сервер получателя и (или) прочитано им. При этом из содержания предварительного договора суды не усмотрели, что стороны согласовали возможность заключения основного договора посредством электронной почты, а также определили адреса электронной почты для осуществления переписки и обмена документами. Исходя из положений пункта 2 статьи 429 Гражданского кодекса, пункта 11 статьи 21 Закона об обществах с ограниченной ответственностью, суды заключили, что спорная сделка подлежала нотариальному удостоверению, однако доказательств совершения истцом таких действий не представлено, что свидетельствует о недействительности предварительного договора от 11.02.2022. Отклоняя аргумент истца о недобросовестном поведении ответчика, принявшего денежные средства в размере 6 500 000 руб. в счет исполнения предварительного договора от 11.02.2022 и отказавшегося в дальнейшем от реализации доли в уставном капитале ООО «КПД-80», суды указали, что АО «Терминал Астафьева « и ФИО1 совместно совершили ничтожную сделку, не порождающую правовых последствий для ее сторон.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«Терминал Астафьева»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АО "Терминал Астафьева" (подробнее) Иные лица: Арбитражный суд Дальневосточного округа (подробнее) МИФНС России №16 по Приморскому краю (подробнее) Отдел адресно-справочной работы УМВД России по Приморскому краю (подробнее) ФГБУ "ФКП Росреестра" по Приморскому краю (подробнее) Судьи дела: Чучунова Н.С. (судья) (подробнее) Судебная практика по: Предварительный договор Судебная практика по применению нормы ст. 429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