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11.12.2023,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Ответчики: Администрация города Магнитогорска (подробнее) Судьи дела: Антонова М.К. (судья) (подробнее) Последние документы по делу: Определение от 10 апреля 2024 г. по делу № А76-6835/2023 Определение от 19 февраля 2024 г. по делу № А76-6835/2023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