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30.01.2024,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«Энергетический Стандарт»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