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принятые по делу судебные акты, заявив ходатайство об отсрочке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то есть в размере 3000 рублей. 2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соответствии с пунктом 1 статьи 333.41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В обоснование ходатайства заявитель указал на неудовлетворительное финансовое положение общества, приложив к ходатайству подтвержденный налоговым органом перечень расчетных и иных счетов по состоянию на 03.10.2023, а также справку АО «Альфа-Банк» об отсутствии денежных средств на счете, датированную 15.12.2023. Поскольку представленные заявителем документы не подтверждают отсутствие на момент подачи кассационной жалобы в Верховный Суд Российской Федерации на банковском счете денежных средств в размере, необходимом для уплаты государственной пошлины, оснований для 3 удовлетворения ходатайства об отсрочке уплаты государственной пошлины не имеется.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обществом с ограниченной ответственностью «Юнион-Крым» Шайхутдинова Васила Вагизовича о предоставлении отсрочки уплаты государственной пошлины отказать. Кассационную жалобу конкурсного управляющего обществом с ограниченной ответственностью «Юнион-Крым» Шайхутдинова Васила Вагизовича на решение Арбитражного суда Республики Крым от 01.06.2023 по делу № А83-22356/2021, постановление Двадцать первого арбитражного апелляционного суда от 04.12.2023 и постановление Арбитражного суда Центрального округа от 27.02.2024 по тому же делу возвратить заявителю.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