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ти Плюс» (далее – Общество) обратилось в Арбитражный суд Томской области с заявлением, уточненным в порядке статьи 49 Арбитражного процессуального кодекса Российской Федерации (далее – АПК РФ), о признании незаконным бездействия Администрации ЗАТО Северск (далее – Администрация) и Управления имущественных отношений Администрации ЗАТО Северск (далее – Управление), выразившегося в непринятии решения о заключении концессионного соглашения, в нарушение статей 13, 21, 22 Федерального закона от 21.07.2005 № 115-ФЗ «О концессионных соглашениях» в период с 13.01.2020 по настоящее время. К участию в деле в качестве третьих лиц, не заявляющих самостоятельных требований относительно предмета спора, судом привлечены Управление Федеральной антимонопольной службы по Томской области, Прокуратура Томской области. Решением Арбитражного суда Томской области от 13.04.2023, оставленным без изменения постановлением Седьмого арбитражного апелляционного суда от 18.07.2023 и постановлением Арбитражного суда Западно-Сибирского округа от 13.11.2023, бездействие Администрации и Управления, выразившееся в непринятии решения о заключении концессионного соглашения, признано незаконным; на Администрацию возложена обязанность в месячный срок со дня вступления судебного акта в законную силу устранить допущенные нарушения прав и законных интересов Общества путем принятия решения о заключении концессионного соглаш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3.11.2023, тогда как кассационная жалоба поступила в Верховный Суд Российской Федерации 09.02.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Управления имущественных отношений Администрации ЗАТО Северск. Срок подачи кассационной жалобы на решение Арбитражного суда Томской области от 13.04.2023, постановление Седьмого арбитражного апелляционного суда от 18.07.2023 и постановление Арбитражного суда Западно-Сибирского округа от 13.11.2023 по делу № А67-7985/2022 восстановить. Судья Верховного СудаРоссийской Федерации Н.С. Чучунова Суд: Верховный Суд РФ (подробнее) Истцы: ООО "Сети плюс" (подробнее) Ответчики: Администрация ЗАТО Северск (подробнее) УПРАВЛЕНИЕ ИМУЩЕСТВЕННЫХ ОТНОШЕНИЙ АДМИНИСТРАЦИИ ЗАТО СЕВЕРС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