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Фонд пенсионного и социального страхования Российской Федерации (далее – истец) обратился в Арбитражный суд города Москвы с иском к обществу с ограниченной ответственностью «Софт Компани» (далее – ответчик) о взыскании денежных средств по государственному контракту от 07.08.2019 № 20-242-Д в размере 3 428 805 рублей 83 копеек, оплаченных за невыполненные/выполненные ненадлежащим образом работы, а также штрафа в размере 162 035 рублей за неисполнение/ненадлежащее исполнение обязательств. Решением Арбитражного суда города Москвы от 13.04.2023, оставленным без изменения постановлением Девятого арбитражного апелляционного суда от 19.07.2023, истцу отказано в удовлетворении заявленных требований. Арбитражный суд Московского округа постановлением от 25.10.2023 оставил без изменения решение суда первой инстанции и постановление суда апелляционной инстанции. Истец обратился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Письмом судьи Верховного Суда Российской Федерации от 22.02.2024 были истребованы материалы дела из Арбитражного суда города Москвы.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суды пришли к выводу о надлежащем исполнении ответчиком обязательств по контракту. Доказательств несоответствия результата работ условиям контракта истцом в материалы дела не представлено. Руководствуясь положениями статей 309 , 310 , 330 , 401 , 421 , 431 , 702 , 720 , 721 , 723 Гражданского кодекса Российской Федерации, суды отказали истцу в удовлетворении заявленных требований. Обжалуя судебные акты в Верховный Суд Российской Федерации, истец приводит доводы, которые являлись предметом рассмотрения судов и получили правовую оценку с учетом установленных фактических обстоятельств дела, связанных с надлежащим исполнением ответчиком обязательств по контракту. Как указали суды, обстоятельства неисполнения/ненадлежащего исполнения ответчиком обязательств по контракту истцом не подтверждены. При этом ходатайства о проведении по делу судебной экспертизы истцом не заявлялось. Несогласие истца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истца,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Государственное учреждение-Пенсионный фонд Российской Федерации (подробнее) Ответчики: ООО "СОФТ КОМПАНИ" (подробнее) Судьи дела: Першутов А.Г. (судья)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