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«Российский научный центр «Прикладная химия (ГИПХ)»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"РОССИЙСКИЙ НАУЧНЫЙ ЦЕНТР "ПРИКЛАДНАЯ ХИМИЯ ГИПХ" (подробнее) Ответчики: Управление Федеральной антимонопольной службы по Санкт-Петербургу (подробнее) Иные лица: АО "Консалтингаудит"Уральсий союз", "Аудиторская фирма" Уральсий союз2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