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Петрова Александра Борисовича в Арбитражный суд города Санкт-Петербурга и Ленинградской области обратился финансовый управляющий имуществом должника Клиндуха Д.В. с заявлением о признании недействительным соглашения от 10.02.2009 о разделе совместно нажитого имущества, заключенного должником и Варкки Е.Н. Определением Арбитражного суда города Санкт-Петербурга и Ленинградской области от 12.06.2023, оставленным без изменения постановлением Тринадцатого арбитражного апелляционного суда от 27.09.2023 и постановлением Арбитражного суда Северо-Западного округа от 14.12.2023, в удовлетворении заявления отказано. Финансовый управляющий Клиндуха Д.В.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10, 168 Гражданского кодекса Российской Федерации, суды сделали вывод о том, что сам по себе предусмотренный законом раздел общего имущества супругов не может быть расценен как злоупотребление правом в отсутствие доказательств неплатежеспособности должника на момент совершения оспариваемой сделки и ее направленности на причинение вреда иным кредиторам.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