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 ответственностью «Евросим» (далее – Общество) обратилось в Арбитражный суд города Москвы с исковым заявлением к Лосеву Евгению Витальевичу о взыскании 1 222 727 рублей 96 копеек убытков. К участию в деле в качестве третьего лица, не заявляющего самостоятельных требований относительно предмета спора, привлечена Ткач Татьяна Анатольевна. Решением Арбитражного суда города Москвы от 31.05.2023, оставленным без изменения постановлением Девятого арбитражного апелляционного суда от 28.08.2023 и постановлением Арбитражного суда Московского округа от 11.12.2023,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неправомерное осуществление ответчиком себе дополнительных выплат, которые не были согласованы общим собранием юридического лица; не подтверждено расходование денежных средств в интересах Общества; неправомерно отказано в проверке заявления о фальсификации доказательств.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17.12.2019 Лосев Е.В. являлся генеральным директором Общества на основании решения № 6 единственного участника от 17.12.2009 и приказа от 17.12.2019 № 3. Трудовой договор с генеральным директором не заключен, в решении № 6 и приказе № 3 размер заработной платы не установлен. По утверждению истца, заработная плата ответчика согласно штатному расписанию составляла 40 000 рублей в месяц. Однако решением от 09.01.2020 № 2 единственного участника Общества Лосеву Е.В. установлена ежемесячная заработная плата в размере 57 500 рублей; а решением от 29.12.2021 № 4 в размере 80 000 рублей. На основании решения единственного участника Общества от 16.12.2022 Лосев Е.В. освобожден от должности генерального директора без указания причин увольнения; о каких-либо виновных действиях в решении не указывается. По мнению Общества, незаконными и недобросовестными действиями Лосева Е.В. по увеличению себе заработной платы, выплате премии, а также в результате снятия наличных денежных средств юридическому лицу причинены убытки в сумме 1 222 727 рублей 96 копеек.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3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Судебные инстанции исходили из того, что размер заработной платы был известен единственному участнику Общества из ежегодных финансовых и бухгалтерских отчетов, которые он обязан был утверждать, а также из бухгалтерской отчетности, которая представлялась не только ему, но и в налоговые органы, при том, что возражений в адрес ответчика относительно размера заработной платы не поступало. Судами также дана оценка представленным кассовым чекам на приобретенный товар и бухгалтерским документам, которые подтверждают обоснованное расходование 225 125 рублей. Признавая необоснованным довод о неправомерном отклонении заявления о фальсификации доказательств, суды указали на следующее. 4 Так, Ткач Т.А. подано заявление о фальсификации доказательств (решения от 09.01.2020 № 2 и решения от 29.12.2021 № 4, которыми установлен размер заработной платы ответчика, отличный от расчетного – 40 000 рублей). Между тем судами отмечено, что Ткач Т.А., владея 100% долей юридического лиц, передавала подписанные решения, в связи с чем их оригиналы отсутствуют у ответчика и должны находиться в Обществе. В дело представлен акт от 16.12.22 о приеме-передаче документов при смене руководителя организации, оригинал которого был представлен на обозрение суда первой инстанции. Судебными инстанциями отмечено, что Общество с декабря 2022 года по день рассмотрения настоящего дела не подавало в суд иск об обязании передать документы, что подтверждает нахождение оригиналов у самого юридического лица. Основания для назначения экспертизы по ксерокопиям документов отсутствуют ввиду того, что при ксерокопировании могли иметь место сдвижки документов. Судами также установлено, что до увольнения ответчика с должности генерального директора Ткач Т.А. не возражала против выплаты зарплаты в соответствии с решениями, о фальсификации которых заявлено, что явилось основанием для применения принципа «эстоппель».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 ответственностью «Евросим», Ткач Татьяны Анатольевны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