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"АльфаСтрахование" (подробнее) Ответчики: ООО "Страховая компания "Согласие" (подробнее) ООО "СтройАрсенал"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