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«Цитадель Системы Безопасности»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