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"ТЕХНОЛОГИИ ТОНИРОВАНИЯ" (подробнее) Ответчики: Санкт-Петербургская таможня (подробнее) Северо-Западное таможенное управление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