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«Торговый дом «Эконо- Тех»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