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«Чебоксарское предприятие «Сеспель»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"Азия Стил Трейдинг" (подробнее) Ответчики: ЗАО "Чебоксарское предприятие "Сеспель"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