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«Интерстанкосервис»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