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06.06.2023, оставленным без изменения постановлением Седьмого арбитражного апелляционного суда от 07.08.2023 и постановлением Арбитражного суда Западно-Сибирского округа от 09.11.2023, в удовлетворении заявления отказано. В кассационной жалобе ФИО1 просит об отмене судебных актов, ссылаясь на нерассмотрение ходатайства о восстановлении срока на включение требования в реестр, отсутствие оценки позиции финансового управляющего, несоответствие выводов судов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представленные в подтверждение наличия обязательства должника доказательства и признали их не отвечающими критериям статей 71 , 100 Федерального закона от 26.10.2002 № 127-ФЗ «О несостоятельности (банкротстве)» для установления основанного на них требования в реестре. Суды отклонили требование по существу, поэтому необходимости в обсуждении ходатайства и позиции управляющего не имелось. Доводы кассационной жалобы не подтверждают нарушения норм права и не составляют оснований для пересмотра обжалуемых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"Альфа-Банк" (подробнее) Иные лица: ГУ МВД России по Новосибирской области (подробнее) ЗАГС Ленинского района (подробнее) к/у Леляев Е.А. (подробнее) ООО "КОЛЛЕКТОРСКОЕ БЮРО "АНТАРЕС" (подробнее) ООО ЮРИДИЧЕСКАЯ ФИРМА "НЕРИС" (подробнее) ПАО "Сбербанк России" (подробнее) Седьмой арбитражный апелляционный суд (подробнее) Фонд развития малого и среднего предпринимательства Новосибирской области (подробнее) ф/у Симакова Алла Сергеевна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