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жилищно-коммунального хозяйства городского округа города Вологды «Вологдагорводоканал»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"Консультант-сервис" (подробнее) ООО "Консультант-сервис" представитель Левичева Наталья Вячеславовна (подробнее) Ответчики: Управление Федеральной антимонопольной службы по Вологодской области (подробнее) Иные лица: Заместителю руководителя второго отдела по расследованию особо важных дел СУ СК России по Вологодской области Н.А. Бушкову (подробнее) МУП ЖКХ "Вологдагорводоканал" (подробнее) Прокуратура Вологодской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