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заявления определением Арбитражного суда Алтайского края от 08.02.2023 признано незаконным бездействие арбитражного управляющего Емелина П.С. при исполнении обязанностей финансового управляющего должника и взыскано с него в конкурсную массу 36 778 481 рубль 59 копеек убытков. Седьмой арбитражный апелляционный суд постановлением от 19.07.2023 отменил определение от 08.02.2023 в части взыскания убытков: с Емелина П.С. взыскал 8 020 543 рубля 15 копеек, Емелина П.С. и Яковлева Д.А. солидарно – 28 757 938 рублей 44 копейки. 2 Арбитражный суд Западно-Сибирского округа постановлением от 01.11.2023 постановление апелляционного суда от 19.07.2023 оставил без изменения. В кассационной жалобе Емелин П.С. просит об отмене судебных актов, ссылаясь на отсутствие условий для взыскания убытков. Ассоциация просит отменить постановления апелляционного и окружного судов в отношении Яковлева Д.А., ссылаясь на нарушение пределов рассмотрения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необходимые в силу статей 15, 1064 Гражданского кодекса Российской Федерации условия и составляющие их фактические обстоятельства для взыскания убытков. Нарушения пределов рассмотрения дела апелляционным судом не допущено, учитывая рассмотрение апелляционным судом требования ООО «Газпромнефть-СМ», предъявленного в том числе Яковлеву Д.С., в качестве суда первой инстанции в связи с отменой определения в части взыскания убытков. Иная оценка подателями жалоб деятельности управляющих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Емелину Павлу Сергеевичу, Ассоциации «Сибирская гильдия антикризисных управляющих»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