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ИП ФИО1) обратился в Арбитражный суд Нижегородской области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ФИО2 (далее – ИП ФИО2), индивидуальному предпринимателю ФИО3 (далее – ИП ФИО3), индивидуальному предпринимателю ФИО4 (далее – ИП ФИО4): - о расторжении пяти договоров купли-продажи бизнеса от 01.10.2020, заключенных ИП ФИО1 и ИП ФИО2, в отношении имущества, расположенного по адресам: &lt;...&gt; а1; улица Краснозвездная, дом 25; улица Композитора ФИО5, дом 5а; улица Баумана, дом 50а; - взыскании с ИП ФИО2 убытков в виде стоимости износа имущества в размере 5 260 653 рублей 33 копеек по состоянию на 31.01.2023 и далее по день фактического исполнения обязательства по возврату имущества; убытков в виде компенсации стоимости права аренды помещений в размере 5 000 000 рублей; убытков (упущенной выгоды) в виде возмещения всех доходов, которые ИП ФИО2 получила с 01.10.2020 по 31.01.2023 и по день фактического исполнения обязательства по возврату имущества в соответствии со списком имущества, находящегося у ИП ФИО2; - обязании ИП ФИО2 возвратить ИП ФИО1 имущество, принадлежащее ему в соответствии со списком имущества, находящегося у ИП ФИО2 (приложение № 1 к уточненному исковому заявлению); - расторжении трех договоров купли-продажи бизнеса от 01.07.2021, заключенных ИП ФИО1 и ИП ФИО3, в отношении имущества, расположенного по адресам: &lt;...&gt; - взыскании с ИП ФИО3 в пользу ИП ФИО1 убытков в виде стоимости износа имущества в размере 2 341 038 рублей 21 копейки по состоянию на 31.01.2023 и по день фактического исполнения обязательства по возврату имущества; убытков в виде компенсации стоимости права аренды помещений в размере 3 000 000 рублей; убытков (упущенной выгоды) в виде возмещения всех доходов, которые ИП ФИО3 получил с 01.07.2021 по 31.01.2023 и далее по день фактического исполнения обязательства по возврату имущества в соответствии со списком имущества, находящегося у ИП ФИО3; - обязании ИП ФИО3 возвратить ИП ФИО1 имущество, принадлежащее ему в соответствии со списком имущества, находящегося у ИП ФИО3 (приложение № 2 к уточненному исковому заявлению); - расторжении трех договоров купли-продажи бизнеса от 06.07.2021, заключенных ИП ФИО1 и ИП ФИО4, в отношении имущества, расположенного по адресам: &lt;...&gt; - взыскании с ИП ФИО4 в пользу ИП ФИО1 убытков в виде стоимости износа имущества в размере 2 428 298 рублей 22 копеек по состоянию на 31.01.2023 и по день фактического исполнения обязательства по возврату имущества; убытков в виде компенсации стоимости права аренды помещений в размере 3 000 000 рублей; убытков (упущенной выгоды) в виде возмещения всех доходов, которые ИП ФИО4 получил с 06.07.2021 по 31.01.2023 и далее по день фактического исполнения обязательства по возврату имущества в соответствии со списком имущества, находящегося у ИП ФИО4; - обязании ИП ФИО4 возвратить ИП ФИО1 имущество, принадлежащее ему в соответствии со списком имущества, находящегося у ИП ФИО4 (приложение № 3 к уточненному исковому заявлению).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«Пицца Рикка», индивидуальный предприниматель ФИО6. Решением Арбитражного суда Нижегородской области от 17.03.2023, оставленным без изменения постановлением Первого арбитражного апелляционного суда от 10.07.2023 и постановлением Арбитражного суда Волго-Вятского округа от 07.11.2023,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спорных договорах не согласованы существенные условия, поэтому они являются незаключенными и, соответственно, не порождают прав и обязанностей.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ИП ФИО1 заключил с ИП ФИО2 пять договоров купли-продажи бизнеса от 01.10.2020; с ИП ФИО3 – три договора купли-продажи бизнеса от 01.07.2021, с ИП ФИО4 – три договора купли-продажи бизнеса от 06.07.2021. По утверждению ИП ФИО1, в соответствии с данными договорами он реализовал ответчикам имущество, сырье, оборудование, а также права арендатора помещений, используемых для осуществления предпринимательской деятельности (изготовление и доставка пиццы); ответчики стоимость имущества, переданного по договорам, в полном объеме не оплатили. ИП ФИО1 29.04.2022 в связи с наличием долга направил ответчикам уведомления об одностороннем отказе от договоров, потребовав возвратить переданное имущество. Ссылаясь на указанные обстоятельства, ИП ФИО1 обратился в арбитражный суд с настоящим иском. Исследовав и оценив по правилам статьи 71 АПК РФ представленные доказательства, руководствуясь статьями 309 , 310 , 328 , 486 , 487 Гражданского кодекса Российской Федерации, суды отказали в удовлетворении требований, указав на недоказанность наличия у ответчиков задолженности, а также того, что их действия являются противоправными. Судебными инстанциями принято во внимание отсутствие в материалах дела оспариваемых договоров купли-продажи бизнеса и актов приема-передачи. Между тем на основании представленных сторонами платежных документов, переписки сторон, документов о переходе прав арендатора по договорам аренды недвижимости, с учетом признания сторонами факта заключения указанных договоров, суды признали установленным факт наличия правоотношений между ИП ФИО1 и ИП ФИО2, ИП ФИО3, ИП ФИО4.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Шашков Артем Олегович (подробнее) Ответчики: ИП Советов Михаил Николаевич (подробнее) ИП Ушмакова Мария Александровна (подробнее) ИП Хахулин Дмитрий Валерьевич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