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«Торговый дом «Равновесие»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