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индивидуальным предпринимателям ФИО1, ФИО2, ФИО3, ФИО4, ФИО5, ФИО6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УПРАВЛЕНИЕ ФЕДЕРАЛЬНОЙ АНТИМОНОПОЛЬНОЙ СЛУЖБЫ ПО РЕСПУБЛИКЕ КРЫМ И ГОРОДУ СЕВАСТОПОЛЮ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