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04.05.2023, оставленным без изменения постановлением Восемнадцатого арбитражного апелляционного суда от 25.07.2023, заявление удовлетворено, финансовый управляющий обязана заключить договор купли-продажи земельного участка с победителем торгов ФИО1 Арбитражный суд Уральского округа постановлением от 09.11.2023 отменил определение от 04.05.2023 и постановление апелляционного суда от 25.07.2023, в удовлетворении заявления отказал. В кассационной жалобе ФИО1 просит об отмене постановления суда округа, ссылаясь на неправильное толкование преимущественного права покупки.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Возможность реализации преимущественного права покупки имущества, находящегося в совместной собственности супругов, допустима в силу судебной практики и в рассматриваемом случае – утвержденного судом в деле о банкротстве должника доведенного до участников торгов Положения о продаже спорного земельного участка.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Сбербанк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