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«Рыбоконсервный комбинат «Аквамарин»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"Рыбоконсервный комбинат "Аквамарин" (подробнее) Ответчики: АО "Агро Альянс" (подробнее) ФЕДЕРАЛЬНОЕ АГЕНТСТВО ПО ГОСУДАРСТВЕННЫМ РЕЗЕРВАМ (подробнее) Иные лица: 21 ААС (подробнее) Кунцевский районный суд г. Москвы (подробнее) Росрезерв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