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ети Плюс» (далее – Общество) обратилось в Арбитражный суд Томской области с заявлением, уточненным в порядке статьи 49 Арбитражного процессуального кодекса Российской Федерации (далее – АПК РФ), о признании незаконным бездействия Администрации ЗАТО Северск (далее – Администрация) и Управления имущественных отношений Администрации ЗАТО Северск (далее – Управление), выразившегося в непринятии решения о заключении концессионного соглашения, в нарушение статей 13, 21, 22 Федерального закона от 21.07.2005 № 115-ФЗ «О концессионных соглашениях» в период с 13.01.2020 по настоящее время. К участию в деле в качестве третьих лиц, не заявляющих самостоятельных требований относительно предмета спора, судом привлечены Управление Федеральной антимонопольной службы по Томской области, Прокуратура Томской области. Решением Арбитражного суда Томской области от 13.04.2023, оставленным без изменения постановлением Седьмого арбитражного апелляционного суда от 18.07.2023 и постановлением Арбитражного суда Западно-Сибирского округа от 13.11.2023, бездействие Администрации и Управления, выразившееся в непринятии решения о заключении концессионного соглашения, признано незаконным; на Администрацию возложена обязанность в месячный срок со дня вступления судебного акта в законную силу устранить допущенные нарушения прав и законных интересов Общества путем принятия решения о заключении концессионного соглашения.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13.11.2023, тогда как кассационная жалоба поступила в Верховный Суд Российской Федерации 09.02.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Управления имущественных отношений Администрации ЗАТО Северск. Срок подачи кассационной жалобы на решение Арбитражного суда Томской области от 13.04.2023, постановление Седьмого арбитражного апелляционного суда от 18.07.2023 и постановление Арбитражного суда Западно-Сибирского округа от 13.11.2023 по делу № А67-7985/2022 восстановить. Судья Верховного СудаРоссийской Федерации Н.С. Чучунова Суд: Верховный Суд РФ (подробнее) Истцы: ООО "Сети плюс" (подробнее) Ответчики: Администрация ЗАТО Северск (подробнее) УПРАВЛЕНИЕ ИМУЩЕСТВЕННЫХ ОТНОШЕНИЙ АДМИНИСТРАЦИИ ЗАТО СЕВЕРСК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