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«Спасатель»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МЧС России по Ульяновской области (подробнее) ГУ ОНД и ПР по Старомайнскому и Чердаклинскому районам Ульяновской области Министерства РФ по делам гражданской обороны, чрезвычайным ситуациям и ликвидации последствий стихийных бедствий по Ульяновской области (подробнее) ГУ ОНД и ПР по Старомайнскому и Чердаклинскому районам Ульяновской области УНДиРП МЧС России по Ульяновской области (подробнее) ГУ ОНД и ПР по УО (подробнее) Ответчики: ООО "Спасатель" (подробнее) Иные лица: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Ульяновской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