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района Косино-Ухтомский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"ТАНДЕР" (подробнее) Ответчики: УПРАВА РАЙОНА КОСИНО-УХТОМСКИЙ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