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«Солонж»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"СОЛОНЖ" (подробнее) Ответчики: ПАО Филиал Сибирский банк "Финансовая корпорация "Открытие" (подробнее) Иные лица: Арбитражный суд Западно-Сибирского округа (подробнее) ПАО Банк "Финансовая Корпорация Открытие" (подробнее) Седьмой арбитражный апелляционный суд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