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03.12.2018 заявление Кисляк Оксаны Владимировны (кредитора) признано обоснованным: Кисляк Сергей Семенович (должник) признан несостоятельным (банкротом), в отношении него введена процедура реализации имущества, требования кредитора в сумме 557 039 рублей 48 копеек включены в третью очередь реестра. Кисляк С.С. подал заявление о пересмотре решения от 03.12.2018 по вновь открывшимся обстоятельствам. Решением Арбитражного суда Краснодарского края от 26.01.2023 заявление должника удовлетворено: решение от 03.12.2018 отменено, назначено судебное заседание по рассмотрению обоснованности заявления Кисляк О.В. о признании Кисляка С.С. несостоятельным (банкротом). Постановлением Пятнадцатого арбитражного апелляционного суда от 21.04.2023, оставленным без изменения постановлением Арбитражного суда Северо-Кавказского округа от 29.06.2023, решение от 26.01.2023 отменено, в удовлетворении заявления о пересмотре судебного акта по вновь открывшимся обстоятельствам отказано. В кассационной жалобе Кисляк С.С. просит об отмене судебных актов апелляционного и окружного судов, ссылаясь на неисследование получения 2 должником уведомления кредитора о зачете и зависимого от него наличия у должника признаков банкротства, игнорирование злоупотребления кредитором правом. Из материалов дела и установленных судами обстоятельств следует, что в качестве вновь открывшегося обстоятельства должник называет ставшее известным ему в связи с рассмотрением жалобы на действия финансового управляющего погашение кредитором на основании заявления от 09.02.2016 имевшейся перед должником задолженности путем зачета встречных требований, означающее отсутствие у должника признаков банкротства по состоянию на момент подачи 24.05.2018 кредитором заявления о признании должника банкротом. Согласно описательной части решения от 03.12.2018 должник, возражая в отношении заявления кредитора, указывал на злоупотребление им правами, наличие у кредитора встречных неисполненных обязательств, просил о зачете и прекращении производства по делу. Суд первой инстанции установил, что на момент принятия решения от 03.12.2018 ни суду, ни должнику не было известно о проведенном кредитором зачете по заявлению от 09.02.2016, признав это обстоятельство основанием для пересмотра решения в силу части 2 статьи 311 Арбитражного процессуального кодекса Российской Федерации. Апелляционный суд установил осведомленность должника о зачете на момент принятия решения от 03.12.2018, указав, что должником заявлялись и судом оценивались соответствующие доводы и признав отсутствие вновь открывшегося обстоятельства. Между тем апелляционный суд не опроверг выводы суда первой инстанции, поскольку в отличие от него оценивал не заявление кредитора о зачете, на которое должник ссылается как на вновь открывшееся для него обстоятельство, а собственное заявление должника о зачете, отклоненное в решении от 03.12.2018 как недопустимое после возбуждения дела о банкротстве. В изложенной ситуации доводы кассационной жалобы о неисследовании заявленного должником обстоятельства и влияния его на судьбу дела о банкротстве заслуживают внимания, поэтому для их проверки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Кисляка Сергея Семеновича на постановление Пятнадцатого арбитражного апелляционного суда от 21.04.2023 и постановление Арбитражного суда Северо-Кавказского округа от 29.06.2023 по делу № А32-20025/2018 Арбитражного суда Краснодарского края передать для рассмотрения в судебном заседании Судебной коллегии по экономическим спорам Верховного Суда Российской Федерации. 3 Назначить рассмотрение кассационной жалобы в судебном заседании Судебной коллегии по экономическим спорам Верховного Суда Российской Федерации на 11 марта 2024 года в 10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