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«ХМ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"Гермес" (подробнее) Ответчики: ООО "ХМ РУС" (подробнее) Иные лица: ООО "Гермес"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