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Инспекция Федеральной налоговой службы №8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