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Прокуратура Калужской области (подробнее) Ответчики: Муниципальное казенное образовательное учреждение дополнительного образования детей Износковская детская школа искусств (подробнее) Иные лица: Администрация МР "Износковский район"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