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«Маяк»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Представитель "Маяк" Горбач Михаил Владимирович (подробнее) АО представителю "Маяк" Горбач Михаилу Владимировичу (подробнее) ЗАО "Маяк" (подробнее) Ответчики: Министерство сельского хозяйства Новосибирской области (подробнее) Иные лица: АО "МАЯК" (подробнее) Арбитражный суд Западно-Сибирского округа (подробнее) МЕЖРАЙОННАЯ ИНСПЕКЦИЯ ФЕДЕРАЛЬНОЙ НАЛОГОВОЙ СЛУЖБЫ №17 ПО НОВОСИБИРСКОЙ ОБЛАСТИ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