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микрофинансовая компания «Кэшдрайв»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