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18.05.2023, оставленным без изменения постановлением Восьмого арбитражного апелляционного суд от 02.08.2023 и постановлением Арбитражного суда Западно-Сибирского округа от 18.10.2023, Федорова М.А. отстранена от исполнения обязанностей финансового управляющего; удовлетворено ходатайство должника о замене саморегулируемой организации «Лидер» на ассоциацию «Дальневосточная межрегиональная саморегулируемая организация профессиональных арбитражных управляющих». В кассационной жалобе ФИО1 просит об отмене судебных актов, ссылаясь на неосновательное отстранение от исполнения обязанностей.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Основания для отстранения от исполнения обязанностей установлены, применение такой меры мотивировано и соответствует статьям 20.3, 20.4, 213.9 Федерального закона от 26.10.2002 № 127-ФЗ «О несостоятельности (банкротстве)» и их судебному толкованию.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