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«Тихвин» (далее – АО «Тихвин», компания, истец, заявитель)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ФИО1, предприниматель) и обществу с ограниченной ответственностью «Всеволожский гортоп» (далее – ООО «Всеволожский гортоп», общество) (далее совместно – ответчики) о солидарном взыскании 6 551 071,75 руб. в возмещение убытков, в том числе 716 410 руб. расходов по аренде офисного помещения за период с 12.12.2020 по 31.03.2022, 446 620,40 руб. расходов по аренде земельного участка площадью 800 кв.м. за период с 12.12.2020 по 31.03.2022, 4 068 361 руб. упущенной выгоды в связи с невозможностью сдавать в аренду объекты недвижимости за период с 12.12.2020 по 31.03.2022, 1 319 680,35 руб. расходов на перемещение собственного угля в г. Всеволожск с площадок сторонних организаций за период с 12.12.2020 по 31.03.2022. Решением Арбитражного суда города Санкт-Петербурга и Ленинградской области от 20.01.2023, оставленным без изменения постановлением Тринадцатого арбитражного апелляционного суда от 03.07.2023, исковые требования удовлетворены частично, с ФИО1 и ООО «Всеволожский гортоп» солидарно в пользу АО «Тихвин» взыскано 446 620,40 руб. убытков, 3 801 руб. в возмещение расходов по оплате государственной пошлины за рассмотрение иска. В удовлетворении остальной части иска отказано. Постановлением Арбитражного суда Северо-Западного округа от 07.11.2023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неправильно распределили бремя доказывания между сторонами и не дали оценку доводам истца о недобросовестности ответчиков.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Всеволожского городского суда Ленинградской области от 11.04.2017 по гражданскому делу № 2-174/17 в отношении земельных участков с кадастровыми номерами 47:07:1302082:24, 47:07:1302082:25, 47:0761302082:26 по адресу: Ленинградская обл., г. Всеволожск, принадлежавших ФИО2, в пользу компании, для целей обеспечения проезда к принадлежащим ей объектам недвижимости, установлен частный бессрочный сервитут в координатах поворотных точек, указанных в данном решении суда. В рамках названного дела судом установлено, что компания является собственником объектов недвижимости – железнодорожной эстакады с условным номером 47-00-5/2000-467, расположенной на земельном участке с кадастровым номером 47:07:1302082:17, и гаража с условным номером 47-00-5/2000-466, расположенного на земельном участке с кадастровым номером 47:07:1302082:18 по адресу: &lt;...&gt;. Право ограниченного пользования в отношении указанных земельных участков было зарегистрировано в Едином государственном реестре недвижимости; оплата за сервитут произведена собственнику земельных участков. Компания, указав на чинение ей препятствий в реализации права проезда на условиях установленного в судебном порядке сервитута, обратилась во Всеволожский городской суд с иском к ФИО2 и обществу об обязании не создавать компании препятствий в пользовании частями земельных участков с кадастровыми номерами 47:07:1302082:24, 47:07:1302082:25, 47:0761302082:26, в отношении которых установлен сервитут решением Всеволожского городского суда Ленинградской области от 11.04.2017 по гражданскому делу № 2-174/2017, в том числе, путем закрытия ворот для проезда на земельные участки, их блокировки и блокировки проезда транспортными средствами, а также путем размещения на частях земельных участков, предоставленных под сервитут, препятствующих их использованию в данных целях, вещей, оборудования, сооружений, иных предметов. В рамках производства по указанному делу № 2-1241/2020 установлено, что земельные участки с кадастровыми номерами 47:07:1302082:24, 47:07:1302082:25, 47:0761302082:26 в 2020 году были проданы ФИО1 Вступившим в законную силу решением Всеволожского городского суда Ленинградской области от 20.10.2020 по гражданскому делу № 2-1241/2020 на ФИО1 и общество возложена обязанность не создавать компании препятствий в пользовании частями земельных участков с кадастровыми номерами 47:07:1302082:24, 47:07:1302082:25, 47:0761302082:26, в отношении которых установлен сервитут решением Всеволожского городского суда Ленинградской области от 11.04.2017 по гражданскому делу № 2-174/2017, в том числе, путем закрытия ворот для проезда на земельные участки, их блокировки и блокировки проезда транспортными средствами, а также путем размещения на частях земельных участков, предоставленных под сервитут, препятствующих их использованию в данных целях, вещей, оборудования, сооружений, иных предметов. В связи с препятствиями в пользовании частями указанных земельных участков компания обратилась в арбитражный суд с иском о взыскании с ФИО2 убытков (дело № А56-90358/2021). Ссылаясь на то, что после смены собственника участков, препятствия в пользовании участками продолжал создавать новый собственник участков ФИО1 и арендатор участков ООО «Всеволожский гортоп», АО «Тихвин» обратилось в арбитражный суд с настоящим иском. Разрешая спор и частично удовлетворяя требования истца,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статьи 71 АПК РФ , принимая во внимание обстоятельства, установленные в рамках дел № 2-174/2017, № 2-1241/2020, руководствуясь статьями 15 , 322 , 1064 , 1082 Гражданского кодекса Российской Федерации (далее – ГК РФ), разъяснениями, данными в пунктах 12,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3,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признали подтвержденным факт ограничения ответчиками истцу доступа к использованию земельных участков, в отношении которых в пользу компании решением суда установлен частный сервитут, и вынужденной аренды истцом другого земельного участка. Отказывая в удовлетворении требований истца о взыскании убытков в виде расходов на аренду офиса, приёмку и перевоз угля, а также упущенной выгоды в связи с невозможностью сдачи имущества в аренду, суды пришли к выводу о том, что истцом не доказана причинно-следственная связь между недопуском истца на земельный участок и заявленными в этой части убытками. Истец не представил доказательств того, что в отсутствие чинимых ответчиками препятствий компания использовала объекты под размещение офиса; не подтвердил что расходы, связанные с исполнением компанией договоров автотранспортных услуг обусловлены исключительно недопуском истца к спорным объектам недвижимости; не представил достаточных доказательств, подтверждающих возможность получения истцом в спорный период дохода от сдачи имущества в аренду.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«Тихвин»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"Тихвин" (подробнее) Ответчики: ИП Вахрушев Дмитрий Сергеевич (подробнее) ООО "ВСЕВОЛОЖСКИЙ ГОРТОП"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