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«Сервисная инженерно- технологическая компания» (далее – ООО «Синтеко», общество, истец) обратилось в Арбитражный суд города Москвы с иском к акционерному обществу «Инвестгеосервис» (далее – АО «Инвестгеосервис», компания, ответчик) о взыскании 12 238 951,20 руб. задолженности по арендной плате за период с 26.12.2021 по 16.07.2022 по договору от 11.12.2015 № Д-8, задолженности по оплате демобилизации оборудования в размере 7 800 000 руб., убытков в связи с утратой части арендованного оборудования в размере 2 463 924 руб. и процентов за пользование денежными средствами в соответствии со статьей 395 Гражданского кодекса Российской Федерации (далее – ГК РФ) по состоянию на 30.11.2022 в размере 717 827,45 руб. с последующим их начислением по дату фактического исполнения обязательств. Решением Арбитражного суда города Москвы от 31.03.2023, оставленным без изменения постановлением Девятого арбитражного апелляционного суда от 04.07.2023, заявленные требования удовлетворены 2 частично, с АО «Инвестгеосервис» в пользу ООО «Синтеко» взыскано 12 238 951,20 руб. задолженности по арендной плате, задолженность по оплате демобилизации оборудования в размере 7 800 000 руб., убытки в связи с утратой части арендованного оборудования в сумме 2 463 924 руб., проценты за пользование чужими денежными средствами в размере 662 507,29 руб. и проценты за пользование чужими денежными средствами, начиная с 01.12.2022 по день фактической оплаты задолженности в размере 20 038 951,20 руб., исходя из ключевой ставки Банка России, действующей в соответствующий период. В удовлетворении остальной части требований отказано. Постановлением Арбитражного суда Московского округа от 03.10.2023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 в части взыскания платы за демобилизацию оборудования в размере 7 800 000 руб. и процентов по ст. 395 ГК РФ, начисленных на данную сумму,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неправильное применение судами пункта 2 статьи 328, статей 395, 407, пункта 3 статьи 421, статьи 431 и пункта 1 статьи 782 ГК РФ. Согласно позиции заявителя, в договоре сторонами не был согласован запрет на отказ от каких-либо услуг, в связи с чем ответчик мог отказаться от них без оплаты.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11.12.2015 между ООО «Синтеко» (арендодатель) и АО «Инвестгеосервис» (арендатор) заключен договор аренды оборудования № Д-8 (далее - договор). В соответствии с условиями договора арендодатель передает в аренду оборудование, перечисленное в приложении к договору, для его применения в производственных целях по усмотрению арендатора, а арендатор обязуется своевременно вносить плату за пользование оборудованием. Согласно пункту 3.5 договора арендная плата по договору вносится в течение 60 календарных дней с момента подписания арендатором акта сдачи- 3 приемки оказанных услуг. При несогласии арендатора с актом сдачи-приемки оказанных услуг арендатор в течение 5 (пяти) рабочих дней с момента его получения обязан письменно уведомить об этом арендодателя. В случае, если акт сдачи-приемки оказанных услуг или мотивированный отказ от его подписания не будет подписан арендатором в течение 5 (пяти) рабочих дней с момента получения арендатором акта сдачи-приемки оказанных услуг от арендодателя, такой акт будет считаться подписанным обеими сторонами без замечаний со стороны арендатора. Согласно позиции истца, ответчиком не внесена арендная плата за период с 26.12.2021 по 17.07.2022 по актам сдачи-приемки оказанных услуг № Ар- 01.22 от 07.02.2022, № Ар-02.22 от 09.03.2022, № Ар-03.22 от 28.03.2022, № Ар- 04.22 от 24.06.2022, № Ар-05.22 от 24.06.2022, № Ар-06.22 от 27.06.2022, № Ар- 07.22 от 18.07.22022, в результате чего за ним образовалась задолженность в размере 12 238 951,20 руб. Указанные акты неоднократно направлялись ответчику (исх. 437 от 24.06.2022, исх. 688 от 28.09.2022), однако подписаны им не были. В соответствии с пунктом 3.3 договора арендатор обязан оплатить арендодателю стоимость демобилизации оборудования в размере 6 500 000 руб. без учета НДС не позднее, чем за 10 (десять) дней до окончания срока аренды. 17.07.2022 имущество возвращено арендатором, арендные отношения прекращены. С учетом пункта 3.3 договора арендатор должен был произвести оплату за демобилизацию оборудования не позднее 07.07.2022. Как указал истец, ответчик не оплатил стоимость демобилизации оборудования, задолженность составляет 7 800 000 руб. Актом от 17.07.2022 зафиксировано, что часть оборудования общей стоимостью 2 053 270 руб., без учета НДС отсутствует (утрачена). В соответствии с пунктом 5.4 договора арендатор обязуется возместить арендодателю убытки, причиненные в случае повреждения, гибели, полной или частичной утраты оборудования по вине арендатора или его подрядчиков в соответствии со стоимостью утраты/повреждения, указанной в приложении № 1. Согласно расчету истца, в связи с утратой части оборудования ответчик обязан возместить истцу стоимость утраченного оборудования в размере 2 463 924 руб., в том числе НДС 20%. В соответствии со ст. 395 ГК РФ истец произвел расчет процентов. В целях досудебного урегулирования спора 24.10.2022 истец направил в адрес ответчика претензию. 21.11.2022 ответчик ответил на претензию подтверждением обязательств по оплате аренды за период с 26.12.2021 по 16.07.2022 и обязательств по возмещению утраченного оборудования (исх. № 01-09-22/2758 от 21.11.2022), однако обязательства по оплате не исполнил. Указанные обстоятельства послужили основанием для обращения истца в суд с настоящим иском. 4 Разрешая спор и частично удовлетворяя требования истца,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статьи 71 АПК РФ, руководствуясь статьями 15, 309-310, 328, 393, 395, 606, 610, 614, 616, 621, 782 ГК РФ, разъяснениями Пленума Верховного Суда Российской Федерации, содержащимися в постановлении от 23.06.2015 № 25 «О применении судами некоторых положений раздела I части первой Гражданского кодекса Российской Федерации» и постановлении от 24.03.2016 № 7 «О применении судами некоторых положений Российской Федерации», исходили из доказанности факта утраты части арендованного имущества, а также ненадлежащего исполнения ответчиком обязательств по внесению арендной платы и оплате услуг по демобилизации оборудования. Ссылка ответчика на отказ от услуги по демобилизации оборудования и вывоз его силами арендатора отклонена судами с учетом согласованных сторонами условий об оплате (пункты 3.3, 3.5 договора), имеющейся в материалах дела переписки сторон и отсутствия мотивированного отказа от подписания актов оказанных услуг.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«Инвестгеосервис»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