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«Спецгеологоразведка» (далее – Общество) обратилось в Арбитражный суд Самарской области с иском к ФИО1, ФИО2 и ФИО3 о взыскании с ответчиков в солидарном порядке 9 883 379 рублей 62 копеек убытков. Решением Арбитражного суда Самарской области от 22.10.2018, оставленным без изменения постановлением Одиннадцатого арбитражного апелляционного суда от 29.01.2019, в удовлетворении иска отказано. Постановлением Арбитражного суда Поволжского округа от 18.04.2019 решение от 22.10.2018 и постановление от 29.01.2019 отменены, дело направлено на новое рассмотрение в Арбитражный суд Самарской области. При новом рассмотрении спора к участию в деле в качестве третьего лица, не заявляющего самостоятельных требований относительно предмета спора, привлечен арбитражный управляющий ФИО4. Решением Арбитражного суда Самарской области от 21.08.2019 в удовлетворении исковых требований отказано. Постановлением Одиннадцатого арбитражного апелляционного суда от 11.10.2019, оставленным без изменения постановлением Арбитражного суда Поволжского округа от 29.01.2020, решение от 21.08.2019 отменено, требования Общества удовлетворены в полном объеме. В кассационной жалобе, поданной в Верховный Суд Российской Федерации, заявитель просит отменить постановления апелляционного и окружного судов, оставить в силе решение первой инстанции, ссылаясь на существенное нарушение норм материального и процессуального права. В обоснование доводов жалобы заявитель указывает на отсутствие причинно-следственной связи между убытками истца и действиями ликвидационной комиссии общества с ограниченной ответственностью «Монблан» (далее – Компания).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Тульской области от 06.11.2013 по делу № А68-4259/2013 с общества с ограниченной ответственностью «ВолгаГазпроект» (далее – Предприятие) в пользу Общества взыскано 9 883 379 рублей 62 копейки. Предприятие свои обязательства по погашению долга ни в добровольном, ни в принудительном порядке не исполнило. Как стало известно Обществу, должник - Предприятие прекратило свою деятельность 22.02.2014 путем слияния с Компанией. Определением Арбитражного суда Тульской области от 27.07.2014 по делу № А68-4259/2013 произведена замена должника - Предприятия на его правопреемника – Компанию, единственным участником которой являлся ФИО1, принявший решение о ликвидации юридического лица. В состав ликвидационной комиссии вошли ФИО1, ФИО2, ФИО3 Определением Арбитражного суда Самарской области от 03.07.2017 по делу № А55-917/2015 о банкротстве в отношении Компании было завершено конкурсное производство; юридическое лицо прекратило свою деятельность 21.08.2017. Полагая, что недобросовестные действия ответчиков повлекли нарушение прав и законных интересов Общества, последнее обратилось в арбитражный суд с соответствующим иском. Суд первой инстанции пришел к выводу о недоказанности всей совокупности условий для взыскания с ответчиков убытков, указав, что невозможность включения Общества в реестр требований кредиторов должника не может быть поставлена в зависимость от того, уведомлен ли был истец о процедуре ликвидации; действуя разумно истец должен был удостовериться в финансовом состоянии своего контрагента , в установленные законом сроки обратиться с требованием к ликвидационной комиссии о включении в ликвидационный баланс спорной задолженности и предъявить требования о включении ее в реестр кредиторов должника. Повторно исследовав и оценив по правилам статьи 71 АПК РФ представленные доказательства, руководствуясь статьями 15 , 53 , 53.1 , 61 - 64.1 Гражданского кодекса Российской Федерации и разъяснениями, изложенными в постановлении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суд апелляционной инстанции, с выводами которого согласился суд округа, отменил решение первой инстанции, и удовлетворил заявленные требования, установив нарушение порядка ликвидации юридического лица и признав неправомерными действия ответчиков. Апелляционный суд справедливо указал, что ФИО1 являлся генеральным директором как Предприятия, так и Компании и учредителем указанных юридических лиц, а в дальнейшем - членом ликвидационной комиссии, а соответственно, не мог не знать о наличии спорной задолженности перед Обществом, установленной вступившим в законную силу судебным актом по делу № А68-4259/2013. Каких-либо действий для погашения кредиторской задолженности ФИО1 не предпринималось. Решение о ликвидации Компании принято было спустя 9 месяцев с момента слияния с Предприятием. Из решения арбитражного суда по делу № А55-1107/2016 следует, что ФИО1 подавал заявление о добровольной ликвидации Компании, положительное решение налогового органа по которому было отменено. Судом было установлено, что ФИО1 декларировал отсутствие долгов Компании, в то время как ему было известно об обратном. О судебном процессе по делу № А68-4259/2013 и наличии исполнительного производства по заявлению Общества также было известно и другим членам ликвидационной комиссии, поскольку определением Арбитражного суда Тульской области от 27.07.2014 была произведена замена стороны должника, а должник уведомлялся судом о судебном заседании в соответствии с требованиями АПК РФ. В материалы дела не представлено доказательств передачи ФИО1 конкурсному управляющему в рамках дела № А55-917/2015 о несостоятельности (банкротстве) Компании документов, свидетельствующих о наличии задолженности перед Обществом. Доказательства уведомлений конкурсным управляющим Компании истца, как кредитора должника, о начале процедуры банкротства в отношении общества также отсутствуют. Доводы кассационной жалобы, которые были предметом рассмотрения суда округа,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"Спецгеологоразведка" (подробнее) Иные лица: ГУ Отдел адресно-справочной работы УВМ МВД РОССИИ ПО САМАРСКОЙ ОБЛАСТИ (подробнее) ИФНС России по Красноглинскому району г. Самары (подробнее) ИФНС России по Ленинскому району г. Самары (подробнее) Судьи дела: Чучунова Н.С.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