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«Автофлагман»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"Автофлагман", г.Набережные Челны (подробнее) Ответчики: ООО Производственная фирма "Кама-АС", г.Набережные Челны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