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«Эльбрус» подало кассационную жалобу на от судебные акты, принятые в деле № А57-11781/2022 по заявлению о признании недействительным договора поручительства от 25.02.2022 и применении последствий недействительности сделки. До рассмотрения жалобы общество «Эльбрус» просит о принятии обеспечительных мер в виде запрета финансовому управляющему Овченкову И.Ю. осуществлять расчеты с кредиторами, в том числе передавать нереализованное имущество кредиторам, требования которых включены в третью очередь реестра.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«Эльбрус» в принятии требуемой обеспечительной меры.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