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имеется, ходатайство заявителя об участии в судебном заседании путем использования системы видеоконференц-связи рассмотрению не подлежит.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«Первая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"Первая строительная компания" (подробнее) Ответчики: ООО "САН ШАЙНС"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