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банкротстве ФИО2 в Арбитражный суд города Санкт-Петербурга и Ленинградской области обратился должник с заявлением об исключении из конкурсной массы должника страховой пенсии по старости в полном объеме. Определением Арбитражного суда города Санкт-Петербурга и Ленинградской области от 15.02.2022 заявление удовлетворено, из конкурсной массы должника начиная с 10.11.2021 исключена страховая пенсия по старости в полном объеме. Постановлением Тринадцатого арбитражного апелляционного суда от 23.05.2022 определение суда первой инстанции отменено, в удовлетворении заявления отказано. Постановлением Арбитражного суда Северо-Западного округа от 02.09.2022 постановление апелляционного суда отменено, обособленный спор направлен на новое рассмотрение в Тринадцатый арбитражный апелляционный суд. Постановлением Тринадцатого арбитражного апелляционного суда от 09.11.2022 определение суда первой инстанции от 15.02.2022 отменено, в удовлетворении заявления отказано. Арбитражный суд Северо-Западного округа постановлением от 13.02.2023 постановление апелляционного суда отменил и оставил в силе определение суда первой инстанции. ФИО1 обратился в Судебную коллегию Верховного Суда Российской Федерации с кассационной жалобой на принятые по спору судебные акты суда первой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Исключая из конкурсной массы должника пенсию по старости в полном объеме, суд округа, поддержав выводы суда первой инстанции в части квалификации заявленного требования, руководствовался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Федерации, положениями части 13 статьи 21 Федерального закона от 28.12.2013 № 400-ФЗ «О страховых пенсиях» и исходил из того, что размер получаемой должником пенсии по старости незначительно превышает размер прожиточного минимума и существенно не повлияет на удовлетворение требований кредиторов, при этом должник утратил право пользования жилым помещением и несет расходы на аренду жилья.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МИФНС №24 по Санкт-Петербургу (подробнее) Невский районный суд (подробнее) ООО "Аграрно-Торговая Компания" (подробнее) ООО "ТЭГОМА" (подробнее) Управление Росреестра по Санкт-Петербургу (подробнее) Ф/у Жидов Дмитрий Сергеевич (подробнее) ф/у Жидов Д.С.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